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4AA6" w:rsidRDefault="00574AA6" w:rsidP="00574A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>Название:</w:t>
      </w:r>
      <w:r w:rsidRPr="004E321C">
        <w:rPr>
          <w:sz w:val="24"/>
        </w:rPr>
        <w:t xml:space="preserve"> </w:t>
      </w:r>
      <w:r w:rsidRPr="00C162A4">
        <w:rPr>
          <w:bCs/>
          <w:color w:val="000000"/>
          <w:spacing w:val="-2"/>
          <w:sz w:val="24"/>
        </w:rPr>
        <w:t>О</w:t>
      </w:r>
      <w:r>
        <w:rPr>
          <w:bCs/>
          <w:color w:val="000000"/>
          <w:spacing w:val="-2"/>
          <w:sz w:val="24"/>
        </w:rPr>
        <w:t>стеопороз</w:t>
      </w:r>
    </w:p>
    <w:p w:rsidR="0053300D" w:rsidRPr="007C0777" w:rsidRDefault="0053300D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="00D752A9">
        <w:rPr>
          <w:rFonts w:ascii="Times New Roman" w:hAnsi="Times New Roman"/>
          <w:sz w:val="24"/>
          <w:szCs w:val="24"/>
        </w:rPr>
        <w:t>10.5</w:t>
      </w:r>
    </w:p>
    <w:p w:rsidR="00D752A9" w:rsidRPr="00D752A9" w:rsidRDefault="00D752A9" w:rsidP="00D752A9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A9">
        <w:rPr>
          <w:rFonts w:ascii="Times New Roman" w:hAnsi="Times New Roman"/>
          <w:sz w:val="24"/>
          <w:szCs w:val="24"/>
        </w:rPr>
        <w:t>1.</w:t>
      </w:r>
      <w:r w:rsidRPr="00D752A9">
        <w:rPr>
          <w:rFonts w:ascii="Times New Roman" w:hAnsi="Times New Roman"/>
          <w:sz w:val="24"/>
          <w:szCs w:val="24"/>
        </w:rPr>
        <w:tab/>
        <w:t>Наименование цикла: Повышение квалификации (ПК) врачей по специальности «Эндокринология».</w:t>
      </w:r>
    </w:p>
    <w:p w:rsidR="0053300D" w:rsidRPr="007C0777" w:rsidRDefault="00D752A9" w:rsidP="00D752A9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2A9">
        <w:rPr>
          <w:rFonts w:ascii="Times New Roman" w:hAnsi="Times New Roman"/>
          <w:sz w:val="24"/>
          <w:szCs w:val="24"/>
        </w:rPr>
        <w:t>2.</w:t>
      </w:r>
      <w:r w:rsidRPr="00D752A9">
        <w:rPr>
          <w:rFonts w:ascii="Times New Roman" w:hAnsi="Times New Roman"/>
          <w:sz w:val="24"/>
          <w:szCs w:val="24"/>
        </w:rPr>
        <w:tab/>
        <w:t xml:space="preserve">Контингент </w:t>
      </w:r>
      <w:proofErr w:type="gramStart"/>
      <w:r w:rsidRPr="00D752A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752A9">
        <w:rPr>
          <w:rFonts w:ascii="Times New Roman" w:hAnsi="Times New Roman"/>
          <w:sz w:val="24"/>
          <w:szCs w:val="24"/>
        </w:rPr>
        <w:t>:  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</w:t>
      </w:r>
      <w:proofErr w:type="spellStart"/>
      <w:r w:rsidRPr="00D752A9">
        <w:rPr>
          <w:rFonts w:ascii="Times New Roman" w:hAnsi="Times New Roman"/>
          <w:sz w:val="24"/>
          <w:szCs w:val="24"/>
        </w:rPr>
        <w:t>Эндокринология»</w:t>
      </w:r>
      <w:proofErr w:type="gramStart"/>
      <w:r w:rsidRPr="00D752A9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53300D">
        <w:rPr>
          <w:rFonts w:ascii="Times New Roman" w:hAnsi="Times New Roman"/>
          <w:sz w:val="24"/>
          <w:szCs w:val="24"/>
        </w:rPr>
        <w:t>П</w:t>
      </w:r>
      <w:proofErr w:type="gramEnd"/>
      <w:r w:rsidR="0053300D">
        <w:rPr>
          <w:rFonts w:ascii="Times New Roman" w:hAnsi="Times New Roman"/>
          <w:sz w:val="24"/>
          <w:szCs w:val="24"/>
        </w:rPr>
        <w:t>родолжительность</w:t>
      </w:r>
      <w:proofErr w:type="spellEnd"/>
      <w:r w:rsidR="0053300D">
        <w:rPr>
          <w:rFonts w:ascii="Times New Roman" w:hAnsi="Times New Roman"/>
          <w:sz w:val="24"/>
          <w:szCs w:val="24"/>
        </w:rPr>
        <w:t xml:space="preserve"> занятия: 4</w:t>
      </w:r>
      <w:r w:rsidR="0053300D" w:rsidRPr="007C0777">
        <w:rPr>
          <w:rFonts w:ascii="Times New Roman" w:hAnsi="Times New Roman"/>
          <w:sz w:val="24"/>
          <w:szCs w:val="24"/>
        </w:rPr>
        <w:t xml:space="preserve"> часа.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2"/>
          <w:sz w:val="24"/>
        </w:rPr>
        <w:t>остеопорозу.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C0777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</w:t>
      </w:r>
      <w:proofErr w:type="gramEnd"/>
      <w:r w:rsidRPr="00CB5135">
        <w:rPr>
          <w:rFonts w:ascii="Times New Roman" w:hAnsi="Times New Roman"/>
          <w:sz w:val="24"/>
          <w:szCs w:val="24"/>
        </w:rPr>
        <w:t>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53300D" w:rsidRPr="007C0777" w:rsidRDefault="0053300D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B5135">
        <w:rPr>
          <w:rFonts w:ascii="Times New Roman" w:hAnsi="Times New Roman"/>
          <w:sz w:val="24"/>
          <w:szCs w:val="24"/>
        </w:rPr>
        <w:t>Классификация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B5135">
        <w:rPr>
          <w:rFonts w:ascii="Times New Roman" w:hAnsi="Times New Roman"/>
          <w:sz w:val="24"/>
          <w:szCs w:val="24"/>
        </w:rPr>
        <w:t>Этиология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B5135">
        <w:rPr>
          <w:rFonts w:ascii="Times New Roman" w:hAnsi="Times New Roman"/>
          <w:sz w:val="24"/>
          <w:szCs w:val="24"/>
        </w:rPr>
        <w:t>Патогенез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CB5135">
        <w:rPr>
          <w:rFonts w:ascii="Times New Roman" w:hAnsi="Times New Roman"/>
          <w:sz w:val="24"/>
          <w:szCs w:val="24"/>
        </w:rPr>
        <w:t>Клиника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CB5135">
        <w:rPr>
          <w:rFonts w:ascii="Times New Roman" w:hAnsi="Times New Roman"/>
          <w:sz w:val="24"/>
          <w:szCs w:val="24"/>
        </w:rPr>
        <w:t>Остеопороз при заболеваниях эндокринной системы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15. </w:t>
      </w:r>
      <w:r w:rsidRPr="00CB5135">
        <w:rPr>
          <w:rFonts w:ascii="Times New Roman" w:hAnsi="Times New Roman"/>
          <w:sz w:val="24"/>
          <w:szCs w:val="24"/>
        </w:rPr>
        <w:t>Остеопороз при сахарном диабете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</w:p>
    <w:p w:rsidR="0053300D" w:rsidRPr="00CB5135" w:rsidRDefault="0053300D" w:rsidP="004A58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53300D" w:rsidRPr="004E321C" w:rsidRDefault="0053300D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4923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C077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3300D" w:rsidRPr="007C0777" w:rsidRDefault="0053300D" w:rsidP="00492358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53300D" w:rsidRPr="007C0777" w:rsidRDefault="0053300D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49235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3300D" w:rsidRPr="007C0777" w:rsidRDefault="0053300D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Основная:</w:t>
      </w:r>
      <w:r w:rsidRPr="007C0777">
        <w:rPr>
          <w:rFonts w:ascii="Times New Roman" w:hAnsi="Times New Roman"/>
          <w:bCs/>
          <w:sz w:val="24"/>
          <w:szCs w:val="24"/>
        </w:rPr>
        <w:t xml:space="preserve"> 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777">
        <w:rPr>
          <w:rFonts w:ascii="Times New Roman" w:hAnsi="Times New Roman"/>
          <w:sz w:val="24"/>
          <w:szCs w:val="24"/>
        </w:rPr>
        <w:t>Аметов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0777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3300D" w:rsidRPr="007C0777" w:rsidRDefault="0053300D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 </w:t>
      </w:r>
    </w:p>
    <w:sectPr w:rsidR="0053300D" w:rsidRPr="007C07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47619"/>
    <w:rsid w:val="000E24AA"/>
    <w:rsid w:val="001946E2"/>
    <w:rsid w:val="002234FE"/>
    <w:rsid w:val="002B593B"/>
    <w:rsid w:val="002D0F77"/>
    <w:rsid w:val="00356553"/>
    <w:rsid w:val="00384FAE"/>
    <w:rsid w:val="003B2652"/>
    <w:rsid w:val="003C7734"/>
    <w:rsid w:val="003D71F1"/>
    <w:rsid w:val="003E740C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5720"/>
    <w:rsid w:val="004E321C"/>
    <w:rsid w:val="004E54B7"/>
    <w:rsid w:val="005106F8"/>
    <w:rsid w:val="00515EE9"/>
    <w:rsid w:val="0053300D"/>
    <w:rsid w:val="00564946"/>
    <w:rsid w:val="00574AA6"/>
    <w:rsid w:val="00584543"/>
    <w:rsid w:val="00592D6B"/>
    <w:rsid w:val="005C3280"/>
    <w:rsid w:val="006068C8"/>
    <w:rsid w:val="00646115"/>
    <w:rsid w:val="00726CC1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93910"/>
    <w:rsid w:val="00AE5C48"/>
    <w:rsid w:val="00AF019C"/>
    <w:rsid w:val="00B23905"/>
    <w:rsid w:val="00B43E30"/>
    <w:rsid w:val="00B46F6D"/>
    <w:rsid w:val="00B851DA"/>
    <w:rsid w:val="00C15390"/>
    <w:rsid w:val="00C162A4"/>
    <w:rsid w:val="00C35E7D"/>
    <w:rsid w:val="00C51083"/>
    <w:rsid w:val="00CB5135"/>
    <w:rsid w:val="00CD3515"/>
    <w:rsid w:val="00CE136D"/>
    <w:rsid w:val="00D13E3B"/>
    <w:rsid w:val="00D339DB"/>
    <w:rsid w:val="00D426AC"/>
    <w:rsid w:val="00D7381C"/>
    <w:rsid w:val="00D752A9"/>
    <w:rsid w:val="00DD15E5"/>
    <w:rsid w:val="00E97943"/>
    <w:rsid w:val="00EA36C1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dcterms:created xsi:type="dcterms:W3CDTF">2012-07-09T05:35:00Z</dcterms:created>
  <dcterms:modified xsi:type="dcterms:W3CDTF">2018-12-02T09:31:00Z</dcterms:modified>
</cp:coreProperties>
</file>